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82D6" w14:textId="67F12D2C" w:rsidR="003A7A69" w:rsidRPr="00256982" w:rsidRDefault="00000000" w:rsidP="00256982">
      <w:pPr>
        <w:spacing w:after="27"/>
        <w:ind w:left="0" w:right="76" w:firstLine="0"/>
        <w:jc w:val="right"/>
      </w:pPr>
      <w:r>
        <w:rPr>
          <w:sz w:val="20"/>
        </w:rPr>
        <w:t xml:space="preserve">          </w:t>
      </w:r>
      <w:r w:rsidR="00002332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C32434A" wp14:editId="7F85C116">
            <wp:simplePos x="2219325" y="457200"/>
            <wp:positionH relativeFrom="margin">
              <wp:align>center</wp:align>
            </wp:positionH>
            <wp:positionV relativeFrom="margin">
              <wp:align>top</wp:align>
            </wp:positionV>
            <wp:extent cx="2114550" cy="1065530"/>
            <wp:effectExtent l="0" t="0" r="0" b="1270"/>
            <wp:wrapTopAndBottom/>
            <wp:docPr id="136677796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77969" name="Obrázok 13667779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VZOR </w:t>
      </w:r>
      <w:r w:rsidR="00174751">
        <w:rPr>
          <w:sz w:val="20"/>
        </w:rPr>
        <w:t>ODSTÚPENIE OD KÚPNEJ MLUVY</w:t>
      </w:r>
      <w:r>
        <w:rPr>
          <w:sz w:val="20"/>
        </w:rPr>
        <w:t xml:space="preserve"> </w:t>
      </w:r>
    </w:p>
    <w:p w14:paraId="64EA518E" w14:textId="0C4C6350" w:rsidR="003A7A69" w:rsidRDefault="00002332">
      <w:pPr>
        <w:spacing w:after="114"/>
        <w:ind w:right="-12"/>
        <w:jc w:val="right"/>
      </w:pPr>
      <w:r>
        <w:t>MH-Ca s. r. o.</w:t>
      </w:r>
      <w:r>
        <w:br/>
        <w:t xml:space="preserve">Karola Kuzmányho 1575/23 </w:t>
      </w:r>
      <w:r>
        <w:br/>
        <w:t xml:space="preserve">Kežmarok 060 01   </w:t>
      </w:r>
    </w:p>
    <w:p w14:paraId="0C47A522" w14:textId="1D273F18" w:rsidR="003A7A69" w:rsidRDefault="00000000">
      <w:pPr>
        <w:spacing w:after="114"/>
        <w:ind w:right="-12"/>
        <w:jc w:val="right"/>
      </w:pPr>
      <w:r>
        <w:t xml:space="preserve">IČO: </w:t>
      </w:r>
      <w:r w:rsidR="00002332">
        <w:t>56211694</w:t>
      </w:r>
    </w:p>
    <w:p w14:paraId="0D3549F3" w14:textId="07C90DE6" w:rsidR="00174751" w:rsidRDefault="00174751" w:rsidP="00174751">
      <w:pPr>
        <w:ind w:left="0" w:firstLine="0"/>
        <w:rPr>
          <w:b/>
          <w:bCs/>
          <w:color w:val="auto"/>
          <w:kern w:val="0"/>
          <w:szCs w:val="24"/>
          <w14:ligatures w14:val="none"/>
        </w:rPr>
      </w:pPr>
      <w:r>
        <w:br/>
      </w:r>
      <w:r w:rsidR="00000000">
        <w:rPr>
          <w:u w:val="single" w:color="000000"/>
        </w:rPr>
        <w:t xml:space="preserve">Vec: </w:t>
      </w:r>
      <w:r>
        <w:rPr>
          <w:u w:val="single" w:color="000000"/>
        </w:rPr>
        <w:t>Odstúpenie od kúpnej zmluvy</w:t>
      </w:r>
      <w:r w:rsidR="00000000">
        <w:t xml:space="preserve"> </w:t>
      </w:r>
      <w:r>
        <w:br/>
      </w:r>
      <w:r w:rsidRPr="00174751">
        <w:rPr>
          <w:b/>
          <w:bCs/>
          <w:color w:val="auto"/>
          <w:kern w:val="0"/>
          <w:szCs w:val="24"/>
          <w14:ligatures w14:val="none"/>
        </w:rPr>
        <w:t xml:space="preserve">Týmto vyhlasujem, že v súlade so zákonom č. 102/2014 Z. z. </w:t>
      </w:r>
      <w:r w:rsidRPr="00174751">
        <w:rPr>
          <w:color w:val="auto"/>
          <w:kern w:val="0"/>
          <w:szCs w:val="24"/>
          <w14:ligatures w14:val="none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174751">
        <w:rPr>
          <w:b/>
          <w:bCs/>
          <w:color w:val="auto"/>
          <w:kern w:val="0"/>
          <w:szCs w:val="24"/>
          <w14:ligatures w14:val="none"/>
        </w:rPr>
        <w:t xml:space="preserve"> odstupujem od Zmluvy:</w:t>
      </w:r>
    </w:p>
    <w:tbl>
      <w:tblPr>
        <w:tblW w:w="91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5722"/>
      </w:tblGrid>
      <w:tr w:rsidR="00256982" w:rsidRPr="00256982" w14:paraId="0E4FAEF7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60E89D0B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Titul, meno a priezvisko:</w:t>
            </w:r>
          </w:p>
        </w:tc>
        <w:tc>
          <w:tcPr>
            <w:tcW w:w="5677" w:type="dxa"/>
            <w:vAlign w:val="center"/>
            <w:hideMark/>
          </w:tcPr>
          <w:p w14:paraId="56DD9951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75383496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21F7FAD8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Adresa:</w:t>
            </w:r>
          </w:p>
        </w:tc>
        <w:tc>
          <w:tcPr>
            <w:tcW w:w="5677" w:type="dxa"/>
            <w:vAlign w:val="center"/>
            <w:hideMark/>
          </w:tcPr>
          <w:p w14:paraId="415F0464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09D4CBCA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08464A8B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E-mailová adresa:</w:t>
            </w:r>
          </w:p>
        </w:tc>
        <w:tc>
          <w:tcPr>
            <w:tcW w:w="5677" w:type="dxa"/>
            <w:vAlign w:val="center"/>
            <w:hideMark/>
          </w:tcPr>
          <w:p w14:paraId="0BA66747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3CD5B8B3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439AB250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Číslo objednávky a faktúry:</w:t>
            </w:r>
          </w:p>
        </w:tc>
        <w:tc>
          <w:tcPr>
            <w:tcW w:w="5677" w:type="dxa"/>
            <w:vAlign w:val="center"/>
            <w:hideMark/>
          </w:tcPr>
          <w:p w14:paraId="20B78E2B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789664AC" w14:textId="77777777" w:rsidTr="00256982">
        <w:trPr>
          <w:trHeight w:val="333"/>
          <w:tblCellSpacing w:w="15" w:type="dxa"/>
        </w:trPr>
        <w:tc>
          <w:tcPr>
            <w:tcW w:w="3426" w:type="dxa"/>
            <w:vAlign w:val="center"/>
            <w:hideMark/>
          </w:tcPr>
          <w:p w14:paraId="6E1B83E4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Dátum objednania:</w:t>
            </w:r>
          </w:p>
        </w:tc>
        <w:tc>
          <w:tcPr>
            <w:tcW w:w="5677" w:type="dxa"/>
            <w:vAlign w:val="center"/>
            <w:hideMark/>
          </w:tcPr>
          <w:p w14:paraId="309FAC01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0567E8F3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3CA1112C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Dátum prevzatia tovaru:</w:t>
            </w:r>
          </w:p>
        </w:tc>
        <w:tc>
          <w:tcPr>
            <w:tcW w:w="5677" w:type="dxa"/>
            <w:vAlign w:val="center"/>
            <w:hideMark/>
          </w:tcPr>
          <w:p w14:paraId="0A1C940A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36FFB8D3" w14:textId="77777777" w:rsidTr="00256982">
        <w:trPr>
          <w:trHeight w:val="707"/>
          <w:tblCellSpacing w:w="15" w:type="dxa"/>
        </w:trPr>
        <w:tc>
          <w:tcPr>
            <w:tcW w:w="3426" w:type="dxa"/>
            <w:vAlign w:val="center"/>
            <w:hideMark/>
          </w:tcPr>
          <w:p w14:paraId="7E607748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Tovar, ktorý vraciam (názov a kód):</w:t>
            </w:r>
          </w:p>
        </w:tc>
        <w:tc>
          <w:tcPr>
            <w:tcW w:w="5677" w:type="dxa"/>
            <w:vAlign w:val="center"/>
            <w:hideMark/>
          </w:tcPr>
          <w:p w14:paraId="55CD1086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7EFB0CC9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0B624FD2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Dôvod vrátenia tovaru:</w:t>
            </w:r>
          </w:p>
        </w:tc>
        <w:tc>
          <w:tcPr>
            <w:tcW w:w="5677" w:type="dxa"/>
            <w:vAlign w:val="center"/>
            <w:hideMark/>
          </w:tcPr>
          <w:p w14:paraId="559CE49C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428B875E" w14:textId="77777777" w:rsidTr="00256982">
        <w:trPr>
          <w:trHeight w:val="707"/>
          <w:tblCellSpacing w:w="15" w:type="dxa"/>
        </w:trPr>
        <w:tc>
          <w:tcPr>
            <w:tcW w:w="3426" w:type="dxa"/>
            <w:vAlign w:val="center"/>
            <w:hideMark/>
          </w:tcPr>
          <w:p w14:paraId="00266C3E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Spôsob pre vrátenie prijatých finančných prostriedkov:</w:t>
            </w:r>
          </w:p>
        </w:tc>
        <w:tc>
          <w:tcPr>
            <w:tcW w:w="5677" w:type="dxa"/>
            <w:vAlign w:val="center"/>
            <w:hideMark/>
          </w:tcPr>
          <w:p w14:paraId="5D132551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28C3E1DD" w14:textId="77777777" w:rsidTr="00256982">
        <w:trPr>
          <w:trHeight w:val="1080"/>
          <w:tblCellSpacing w:w="15" w:type="dxa"/>
        </w:trPr>
        <w:tc>
          <w:tcPr>
            <w:tcW w:w="3426" w:type="dxa"/>
            <w:vAlign w:val="center"/>
            <w:hideMark/>
          </w:tcPr>
          <w:p w14:paraId="7DD4FB6F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677" w:type="dxa"/>
            <w:vAlign w:val="center"/>
            <w:hideMark/>
          </w:tcPr>
          <w:p w14:paraId="6EBECCCE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</w:tbl>
    <w:p w14:paraId="6B7907AD" w14:textId="08747FBA" w:rsidR="00174751" w:rsidRDefault="00174751" w:rsidP="00174751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r w:rsidRPr="00174751">
        <w:rPr>
          <w:color w:val="auto"/>
          <w:kern w:val="0"/>
          <w:szCs w:val="24"/>
          <w14:ligatures w14:val="none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6091C261" w14:textId="4F3F53F5" w:rsidR="003A7A69" w:rsidRPr="00174751" w:rsidRDefault="00174751" w:rsidP="00174751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bookmarkStart w:id="0" w:name="_Hlk172552994"/>
      <w:r w:rsidRPr="00174751">
        <w:rPr>
          <w:color w:val="auto"/>
          <w:kern w:val="0"/>
          <w:szCs w:val="24"/>
          <w14:ligatures w14:val="none"/>
        </w:rPr>
        <w:t>Dátum:</w:t>
      </w:r>
      <w:r>
        <w:rPr>
          <w:color w:val="auto"/>
          <w:kern w:val="0"/>
          <w:szCs w:val="24"/>
          <w14:ligatures w14:val="none"/>
        </w:rPr>
        <w:br/>
      </w:r>
      <w:r w:rsidRPr="00174751">
        <w:rPr>
          <w:color w:val="auto"/>
          <w:kern w:val="0"/>
          <w:szCs w:val="24"/>
          <w14:ligatures w14:val="none"/>
        </w:rPr>
        <w:t>Podpis:</w:t>
      </w:r>
      <w:r>
        <w:rPr>
          <w:color w:val="auto"/>
          <w:kern w:val="0"/>
          <w:szCs w:val="24"/>
          <w14:ligatures w14:val="none"/>
        </w:rPr>
        <w:br/>
      </w:r>
      <w:r>
        <w:rPr>
          <w:color w:val="auto"/>
          <w:kern w:val="0"/>
          <w:szCs w:val="24"/>
          <w14:ligatures w14:val="none"/>
        </w:rPr>
        <w:br/>
      </w:r>
      <w:r>
        <w:t xml:space="preserve">Prílohy: kópia dokladu o kúpe </w:t>
      </w:r>
      <w:bookmarkEnd w:id="0"/>
    </w:p>
    <w:sectPr w:rsidR="003A7A69" w:rsidRPr="00174751">
      <w:pgSz w:w="11906" w:h="16838"/>
      <w:pgMar w:top="720" w:right="179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69"/>
    <w:rsid w:val="00002332"/>
    <w:rsid w:val="00174751"/>
    <w:rsid w:val="001F6F0D"/>
    <w:rsid w:val="00256982"/>
    <w:rsid w:val="003A7A69"/>
    <w:rsid w:val="00AC54FA"/>
    <w:rsid w:val="00BA05A0"/>
    <w:rsid w:val="00D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254C"/>
  <w15:docId w15:val="{E157CE8B-F0F3-40D1-B11A-D9F8F9E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2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ormlnywebov">
    <w:name w:val="Normal (Web)"/>
    <w:basedOn w:val="Normlny"/>
    <w:uiPriority w:val="99"/>
    <w:semiHidden/>
    <w:unhideWhenUsed/>
    <w:rsid w:val="00174751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  <w14:ligatures w14:val="none"/>
    </w:rPr>
  </w:style>
  <w:style w:type="character" w:styleId="Vrazn">
    <w:name w:val="Strong"/>
    <w:basedOn w:val="Predvolenpsmoodseku"/>
    <w:uiPriority w:val="22"/>
    <w:qFormat/>
    <w:rsid w:val="00174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Eshop, vzor reklamÃ¡cie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Eshop, vzor reklamÃ¡cie</dc:title>
  <dc:subject/>
  <dc:creator>jurco</dc:creator>
  <cp:keywords/>
  <cp:lastModifiedBy>Lenovo ThinkPad</cp:lastModifiedBy>
  <cp:revision>4</cp:revision>
  <dcterms:created xsi:type="dcterms:W3CDTF">2024-07-22T12:44:00Z</dcterms:created>
  <dcterms:modified xsi:type="dcterms:W3CDTF">2024-07-22T13:07:00Z</dcterms:modified>
</cp:coreProperties>
</file>